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22" w:rsidRPr="00B02E22" w:rsidRDefault="0023790C" w:rsidP="008A0E2B">
      <w:pPr>
        <w:pStyle w:val="2050-Rubrik1"/>
      </w:pPr>
      <w:r>
        <w:t>Underlag utsläpp, Torpa Gård</w:t>
      </w:r>
    </w:p>
    <w:p w:rsidR="0023790C" w:rsidRDefault="0023790C" w:rsidP="0023790C"/>
    <w:p w:rsidR="0023790C" w:rsidRDefault="0023790C" w:rsidP="0023790C">
      <w:r>
        <w:t xml:space="preserve">Sammanställningen av de direkta utsläppen från Torpa </w:t>
      </w:r>
      <w:r w:rsidR="001A607E">
        <w:t>G</w:t>
      </w:r>
      <w:r>
        <w:t>ård ser ut såhär:</w:t>
      </w:r>
    </w:p>
    <w:tbl>
      <w:tblPr>
        <w:tblStyle w:val="GridTable5DarkAccent3"/>
        <w:tblW w:w="9060" w:type="dxa"/>
        <w:tblLook w:val="04A0"/>
      </w:tblPr>
      <w:tblGrid>
        <w:gridCol w:w="2547"/>
        <w:gridCol w:w="1558"/>
        <w:gridCol w:w="1518"/>
        <w:gridCol w:w="1958"/>
        <w:gridCol w:w="1479"/>
      </w:tblGrid>
      <w:tr w:rsidR="0023790C" w:rsidRPr="000B5298" w:rsidTr="001A607E">
        <w:trPr>
          <w:cnfStyle w:val="100000000000"/>
          <w:trHeight w:val="600"/>
        </w:trPr>
        <w:tc>
          <w:tcPr>
            <w:cnfStyle w:val="001000000000"/>
            <w:tcW w:w="2547" w:type="dxa"/>
            <w:noWrap/>
            <w:hideMark/>
          </w:tcPr>
          <w:p w:rsidR="0023790C" w:rsidRPr="000B5298" w:rsidRDefault="0023790C" w:rsidP="00D05B00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0B5298">
              <w:rPr>
                <w:rFonts w:ascii="Calibri" w:eastAsia="Times New Roman" w:hAnsi="Calibri" w:cs="Times New Roman"/>
                <w:color w:val="FFFFFF"/>
              </w:rPr>
              <w:t>Källa</w:t>
            </w:r>
          </w:p>
        </w:tc>
        <w:tc>
          <w:tcPr>
            <w:tcW w:w="1558" w:type="dxa"/>
            <w:hideMark/>
          </w:tcPr>
          <w:p w:rsidR="0023790C" w:rsidRPr="000B5298" w:rsidRDefault="0023790C" w:rsidP="00D05B0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0B5298">
              <w:rPr>
                <w:rFonts w:ascii="Calibri" w:eastAsia="Times New Roman" w:hAnsi="Calibri" w:cs="Times New Roman"/>
                <w:color w:val="FFFFFF"/>
              </w:rPr>
              <w:t>Utsläpp 2013</w:t>
            </w:r>
            <w:r w:rsidRPr="000B5298">
              <w:rPr>
                <w:rFonts w:ascii="Calibri" w:eastAsia="Times New Roman" w:hAnsi="Calibri" w:cs="Times New Roman"/>
                <w:color w:val="FFFFFF"/>
              </w:rPr>
              <w:br/>
              <w:t>(ton CO2e)</w:t>
            </w:r>
          </w:p>
        </w:tc>
        <w:tc>
          <w:tcPr>
            <w:tcW w:w="1518" w:type="dxa"/>
            <w:hideMark/>
          </w:tcPr>
          <w:p w:rsidR="0023790C" w:rsidRPr="000B5298" w:rsidRDefault="0023790C" w:rsidP="00D05B0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0B5298">
              <w:rPr>
                <w:rFonts w:ascii="Calibri" w:eastAsia="Times New Roman" w:hAnsi="Calibri" w:cs="Times New Roman"/>
                <w:color w:val="FFFFFF"/>
              </w:rPr>
              <w:t>Utsläpp 2014</w:t>
            </w:r>
            <w:r w:rsidRPr="000B5298">
              <w:rPr>
                <w:rFonts w:ascii="Calibri" w:eastAsia="Times New Roman" w:hAnsi="Calibri" w:cs="Times New Roman"/>
                <w:color w:val="FFFFFF"/>
              </w:rPr>
              <w:br/>
              <w:t>(ton CO2e)</w:t>
            </w:r>
          </w:p>
        </w:tc>
        <w:tc>
          <w:tcPr>
            <w:tcW w:w="1958" w:type="dxa"/>
            <w:hideMark/>
          </w:tcPr>
          <w:p w:rsidR="0023790C" w:rsidRPr="000B5298" w:rsidRDefault="0023790C" w:rsidP="00D05B0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0B5298">
              <w:rPr>
                <w:rFonts w:ascii="Calibri" w:eastAsia="Times New Roman" w:hAnsi="Calibri" w:cs="Times New Roman"/>
                <w:color w:val="FFFFFF"/>
              </w:rPr>
              <w:t xml:space="preserve">Reduktion </w:t>
            </w:r>
            <w:r w:rsidRPr="000B5298">
              <w:rPr>
                <w:rFonts w:ascii="Calibri" w:eastAsia="Times New Roman" w:hAnsi="Calibri" w:cs="Times New Roman"/>
                <w:color w:val="FFFFFF"/>
              </w:rPr>
              <w:br/>
              <w:t>(ton CO2e)</w:t>
            </w:r>
          </w:p>
        </w:tc>
        <w:tc>
          <w:tcPr>
            <w:tcW w:w="1479" w:type="dxa"/>
            <w:hideMark/>
          </w:tcPr>
          <w:p w:rsidR="0023790C" w:rsidRPr="000B5298" w:rsidRDefault="0023790C" w:rsidP="00D05B00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0B5298">
              <w:rPr>
                <w:rFonts w:ascii="Calibri" w:eastAsia="Times New Roman" w:hAnsi="Calibri" w:cs="Times New Roman"/>
                <w:color w:val="FFFFFF"/>
              </w:rPr>
              <w:t xml:space="preserve">Procentuell </w:t>
            </w:r>
            <w:r w:rsidRPr="000B5298">
              <w:rPr>
                <w:rFonts w:ascii="Calibri" w:eastAsia="Times New Roman" w:hAnsi="Calibri" w:cs="Times New Roman"/>
                <w:color w:val="FFFFFF"/>
              </w:rPr>
              <w:br/>
              <w:t>reduktion</w:t>
            </w:r>
          </w:p>
        </w:tc>
      </w:tr>
      <w:tr w:rsidR="0023790C" w:rsidRPr="000B5298" w:rsidTr="001A607E">
        <w:trPr>
          <w:cnfStyle w:val="000000100000"/>
          <w:trHeight w:val="340"/>
        </w:trPr>
        <w:tc>
          <w:tcPr>
            <w:cnfStyle w:val="001000000000"/>
            <w:tcW w:w="2547" w:type="dxa"/>
            <w:noWrap/>
            <w:hideMark/>
          </w:tcPr>
          <w:p w:rsidR="0023790C" w:rsidRPr="00C520FB" w:rsidRDefault="0023790C" w:rsidP="00D05B00">
            <w:pPr>
              <w:rPr>
                <w:rFonts w:ascii="Calibri" w:eastAsia="Times New Roman" w:hAnsi="Calibri" w:cs="Times New Roman"/>
                <w:bCs w:val="0"/>
              </w:rPr>
            </w:pPr>
            <w:r w:rsidRPr="00C520FB">
              <w:rPr>
                <w:rFonts w:ascii="Calibri" w:eastAsia="Times New Roman" w:hAnsi="Calibri" w:cs="Times New Roman"/>
              </w:rPr>
              <w:t>Scope 1 (Drivmedel)</w:t>
            </w:r>
          </w:p>
        </w:tc>
        <w:tc>
          <w:tcPr>
            <w:tcW w:w="1558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B5298">
              <w:rPr>
                <w:rFonts w:ascii="Calibri" w:eastAsia="Times New Roman" w:hAnsi="Calibri" w:cs="Times New Roman"/>
                <w:color w:val="000000"/>
              </w:rPr>
              <w:t>32,5</w:t>
            </w:r>
          </w:p>
        </w:tc>
        <w:tc>
          <w:tcPr>
            <w:tcW w:w="1518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B5298">
              <w:rPr>
                <w:rFonts w:ascii="Calibri" w:eastAsia="Times New Roman" w:hAnsi="Calibri" w:cs="Times New Roman"/>
                <w:color w:val="000000"/>
              </w:rPr>
              <w:t>1,4</w:t>
            </w:r>
          </w:p>
        </w:tc>
        <w:tc>
          <w:tcPr>
            <w:tcW w:w="1958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B5298">
              <w:rPr>
                <w:rFonts w:ascii="Calibri" w:eastAsia="Times New Roman" w:hAnsi="Calibri" w:cs="Times New Roman"/>
                <w:color w:val="000000"/>
              </w:rPr>
              <w:t>31,1</w:t>
            </w:r>
          </w:p>
        </w:tc>
        <w:tc>
          <w:tcPr>
            <w:tcW w:w="1479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B5298">
              <w:rPr>
                <w:rFonts w:ascii="Calibri" w:eastAsia="Times New Roman" w:hAnsi="Calibri" w:cs="Times New Roman"/>
                <w:color w:val="000000"/>
              </w:rPr>
              <w:t>95,6%</w:t>
            </w:r>
          </w:p>
        </w:tc>
      </w:tr>
      <w:tr w:rsidR="0023790C" w:rsidRPr="000B5298" w:rsidTr="001A607E">
        <w:trPr>
          <w:trHeight w:val="340"/>
        </w:trPr>
        <w:tc>
          <w:tcPr>
            <w:cnfStyle w:val="001000000000"/>
            <w:tcW w:w="2547" w:type="dxa"/>
            <w:noWrap/>
            <w:hideMark/>
          </w:tcPr>
          <w:p w:rsidR="0023790C" w:rsidRPr="00C520FB" w:rsidRDefault="0023790C" w:rsidP="00D05B00">
            <w:pPr>
              <w:rPr>
                <w:rFonts w:ascii="Calibri" w:eastAsia="Times New Roman" w:hAnsi="Calibri" w:cs="Times New Roman"/>
                <w:bCs w:val="0"/>
              </w:rPr>
            </w:pPr>
            <w:r w:rsidRPr="00C520FB">
              <w:rPr>
                <w:rFonts w:ascii="Calibri" w:eastAsia="Times New Roman" w:hAnsi="Calibri" w:cs="Times New Roman"/>
              </w:rPr>
              <w:t>Scope 2 (Elförbrukning)</w:t>
            </w:r>
          </w:p>
        </w:tc>
        <w:tc>
          <w:tcPr>
            <w:tcW w:w="1558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B5298">
              <w:rPr>
                <w:rFonts w:ascii="Calibri" w:eastAsia="Times New Roman" w:hAnsi="Calibri" w:cs="Times New Roman"/>
                <w:color w:val="000000"/>
              </w:rPr>
              <w:t>54,2</w:t>
            </w:r>
          </w:p>
        </w:tc>
        <w:tc>
          <w:tcPr>
            <w:tcW w:w="1518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58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54,2</w:t>
            </w:r>
          </w:p>
        </w:tc>
        <w:tc>
          <w:tcPr>
            <w:tcW w:w="1479" w:type="dxa"/>
            <w:noWrap/>
            <w:hideMark/>
          </w:tcPr>
          <w:p w:rsidR="0023790C" w:rsidRPr="000B5298" w:rsidRDefault="0023790C" w:rsidP="00D05B0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23790C" w:rsidRPr="000B5298" w:rsidTr="001A607E">
        <w:trPr>
          <w:cnfStyle w:val="000000100000"/>
          <w:trHeight w:val="340"/>
        </w:trPr>
        <w:tc>
          <w:tcPr>
            <w:cnfStyle w:val="001000000000"/>
            <w:tcW w:w="2547" w:type="dxa"/>
            <w:noWrap/>
            <w:hideMark/>
          </w:tcPr>
          <w:p w:rsidR="0023790C" w:rsidRPr="001A607E" w:rsidRDefault="0023790C" w:rsidP="00D05B00">
            <w:pPr>
              <w:rPr>
                <w:rFonts w:ascii="Calibri" w:eastAsia="Times New Roman" w:hAnsi="Calibri" w:cs="Times New Roman"/>
                <w:bCs w:val="0"/>
              </w:rPr>
            </w:pPr>
            <w:r w:rsidRPr="001A607E">
              <w:rPr>
                <w:rFonts w:ascii="Calibri" w:eastAsia="Times New Roman" w:hAnsi="Calibri" w:cs="Times New Roman"/>
              </w:rPr>
              <w:t>Summa</w:t>
            </w:r>
          </w:p>
        </w:tc>
        <w:tc>
          <w:tcPr>
            <w:tcW w:w="1558" w:type="dxa"/>
            <w:noWrap/>
            <w:hideMark/>
          </w:tcPr>
          <w:p w:rsidR="0023790C" w:rsidRPr="001A607E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607E">
              <w:rPr>
                <w:rFonts w:ascii="Calibri" w:eastAsia="Times New Roman" w:hAnsi="Calibri" w:cs="Times New Roman"/>
                <w:b/>
                <w:bCs/>
                <w:color w:val="000000"/>
              </w:rPr>
              <w:t>86,7</w:t>
            </w:r>
          </w:p>
        </w:tc>
        <w:tc>
          <w:tcPr>
            <w:tcW w:w="1518" w:type="dxa"/>
            <w:noWrap/>
            <w:hideMark/>
          </w:tcPr>
          <w:p w:rsidR="0023790C" w:rsidRPr="001A607E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607E">
              <w:rPr>
                <w:rFonts w:ascii="Calibri" w:eastAsia="Times New Roman" w:hAnsi="Calibri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958" w:type="dxa"/>
            <w:noWrap/>
            <w:hideMark/>
          </w:tcPr>
          <w:p w:rsidR="0023790C" w:rsidRPr="001A607E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607E">
              <w:rPr>
                <w:rFonts w:ascii="Calibri" w:eastAsia="Times New Roman" w:hAnsi="Calibri" w:cs="Times New Roman"/>
                <w:b/>
                <w:bCs/>
                <w:color w:val="000000"/>
              </w:rPr>
              <w:t>85,3</w:t>
            </w:r>
          </w:p>
        </w:tc>
        <w:tc>
          <w:tcPr>
            <w:tcW w:w="1479" w:type="dxa"/>
            <w:noWrap/>
            <w:hideMark/>
          </w:tcPr>
          <w:p w:rsidR="0023790C" w:rsidRPr="001A607E" w:rsidRDefault="0023790C" w:rsidP="00D05B00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607E">
              <w:rPr>
                <w:rFonts w:ascii="Calibri" w:eastAsia="Times New Roman" w:hAnsi="Calibri" w:cs="Times New Roman"/>
                <w:b/>
                <w:color w:val="000000"/>
              </w:rPr>
              <w:t>98,3%</w:t>
            </w:r>
          </w:p>
        </w:tc>
      </w:tr>
    </w:tbl>
    <w:p w:rsidR="0023790C" w:rsidRDefault="0023790C" w:rsidP="0023790C"/>
    <w:p w:rsidR="0023790C" w:rsidRDefault="0023790C" w:rsidP="0023790C">
      <w:r>
        <w:t>Dessa resultat finns även visualiserade i två grafer på följande sidor.</w:t>
      </w:r>
    </w:p>
    <w:p w:rsidR="0023790C" w:rsidRPr="00677F1D" w:rsidRDefault="0023790C" w:rsidP="0023790C">
      <w:pPr>
        <w:pStyle w:val="2050Rubrik2"/>
      </w:pPr>
      <w:r w:rsidRPr="00677F1D">
        <w:t>Analystext:</w:t>
      </w:r>
    </w:p>
    <w:p w:rsidR="0023790C" w:rsidRDefault="0023790C" w:rsidP="0023790C">
      <w:r>
        <w:t>Reduktionen av utsläpp från drivmedel kommer från bytet som Torpa</w:t>
      </w:r>
      <w:r w:rsidR="001A607E">
        <w:t xml:space="preserve"> Gård</w:t>
      </w:r>
      <w:r>
        <w:t xml:space="preserve"> gjort, från fossil diesel och bensin, till förnybar etanol och RME/HVO. De återstående 1,4 ton som släppts ut från drivmedelsförbrukning under 2014 kommer ur de 15 % bensin som är inblandad i den E85 etanol som används.</w:t>
      </w:r>
    </w:p>
    <w:p w:rsidR="0023790C" w:rsidRDefault="0023790C" w:rsidP="0023790C">
      <w:r>
        <w:t xml:space="preserve">Utsläpp relaterade till elförbrukningen har minskat med nästan 100 % sedan 2013. Detta beror till ungefär 2/3 på att Torpa </w:t>
      </w:r>
      <w:r w:rsidR="001A607E">
        <w:t>G</w:t>
      </w:r>
      <w:r>
        <w:t xml:space="preserve">ård investerat i solceller som producerar ungefär 70 000 kWh årligen. Det återstående behovet, ca 35 000 kWh, fyller Torpa </w:t>
      </w:r>
      <w:r w:rsidR="001A607E">
        <w:t xml:space="preserve">Gård </w:t>
      </w:r>
      <w:r>
        <w:t xml:space="preserve">genom att köpa ursprungsmärkt vattenkraftsel vilken inte associeras med några direkta utsläpp. </w:t>
      </w:r>
    </w:p>
    <w:p w:rsidR="0023790C" w:rsidRPr="00677F1D" w:rsidRDefault="0023790C" w:rsidP="0023790C">
      <w:pPr>
        <w:pStyle w:val="2050Rubrik2"/>
      </w:pPr>
      <w:r w:rsidRPr="00677F1D">
        <w:t xml:space="preserve">Övriga hänsynstaganden för Torpa </w:t>
      </w:r>
      <w:r w:rsidR="001A607E">
        <w:t>G</w:t>
      </w:r>
      <w:r w:rsidRPr="00677F1D">
        <w:t>ård:</w:t>
      </w:r>
    </w:p>
    <w:p w:rsidR="0023790C" w:rsidRPr="00677F1D" w:rsidRDefault="0023790C" w:rsidP="0023790C">
      <w:pPr>
        <w:spacing w:after="0"/>
      </w:pPr>
      <w:r>
        <w:t xml:space="preserve">Torpa </w:t>
      </w:r>
      <w:r w:rsidR="001A607E">
        <w:t>G</w:t>
      </w:r>
      <w:r>
        <w:t>ård använder halm för all uppvärmning av sina lokaler. Totalt förbrukas ca 250 000 kg halm årligen för denna uppvärmning</w:t>
      </w:r>
      <w:r w:rsidR="00EA15D9">
        <w:t>. Detta sparar ca 60</w:t>
      </w:r>
      <w:r>
        <w:t xml:space="preserve"> m</w:t>
      </w:r>
      <w:r w:rsidRPr="00677F1D">
        <w:rPr>
          <w:vertAlign w:val="superscript"/>
        </w:rPr>
        <w:t>3</w:t>
      </w:r>
      <w:r>
        <w:t xml:space="preserve"> eldningsolja varje år, vilket mo</w:t>
      </w:r>
      <w:r w:rsidR="00EA15D9">
        <w:t>tsvarar en klimatnytta på nästan 160</w:t>
      </w:r>
      <w:r>
        <w:t xml:space="preserve"> ton sparade CO</w:t>
      </w:r>
      <w:r w:rsidRPr="00677F1D">
        <w:rPr>
          <w:vertAlign w:val="subscript"/>
        </w:rPr>
        <w:t>2</w:t>
      </w:r>
      <w:r>
        <w:t>-ekvivalenter årligen.</w:t>
      </w:r>
    </w:p>
    <w:p w:rsidR="00257744" w:rsidRDefault="00257744" w:rsidP="008A0E2B"/>
    <w:p w:rsidR="0023790C" w:rsidRDefault="0023790C" w:rsidP="008A0E2B">
      <w:pPr>
        <w:sectPr w:rsidR="0023790C" w:rsidSect="004925FA">
          <w:headerReference w:type="default" r:id="rId10"/>
          <w:footerReference w:type="default" r:id="rId11"/>
          <w:pgSz w:w="11906" w:h="16838" w:code="9"/>
          <w:pgMar w:top="2098" w:right="1418" w:bottom="992" w:left="1418" w:header="425" w:footer="147" w:gutter="0"/>
          <w:cols w:space="708"/>
          <w:docGrid w:linePitch="360"/>
        </w:sectPr>
      </w:pPr>
      <w:bookmarkStart w:id="0" w:name="_GoBack"/>
      <w:bookmarkEnd w:id="0"/>
    </w:p>
    <w:p w:rsidR="0023790C" w:rsidRDefault="001A607E" w:rsidP="00257744">
      <w:pPr>
        <w:tabs>
          <w:tab w:val="left" w:pos="5130"/>
        </w:tabs>
      </w:pPr>
      <w:r>
        <w:rPr>
          <w:noProof/>
        </w:rPr>
        <w:lastRenderedPageBreak/>
        <w:drawing>
          <wp:inline distT="0" distB="0" distL="0" distR="0">
            <wp:extent cx="8665535" cy="6127366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19" cy="6134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07E" w:rsidRPr="00257744" w:rsidRDefault="001A607E" w:rsidP="00257744">
      <w:pPr>
        <w:tabs>
          <w:tab w:val="left" w:pos="5130"/>
        </w:tabs>
      </w:pPr>
      <w:r>
        <w:rPr>
          <w:noProof/>
        </w:rPr>
        <w:lastRenderedPageBreak/>
        <w:drawing>
          <wp:inline distT="0" distB="0" distL="0" distR="0">
            <wp:extent cx="8631200" cy="6103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408" cy="610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A607E" w:rsidRPr="00257744" w:rsidSect="0023790C">
      <w:pgSz w:w="16838" w:h="11906" w:orient="landscape" w:code="9"/>
      <w:pgMar w:top="1418" w:right="2098" w:bottom="1418" w:left="992" w:header="425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55" w:rsidRDefault="00757255" w:rsidP="004160E0">
      <w:pPr>
        <w:spacing w:after="0" w:line="240" w:lineRule="auto"/>
      </w:pPr>
      <w:r>
        <w:separator/>
      </w:r>
    </w:p>
  </w:endnote>
  <w:endnote w:type="continuationSeparator" w:id="0">
    <w:p w:rsidR="00757255" w:rsidRDefault="00757255" w:rsidP="004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90589"/>
      <w:docPartObj>
        <w:docPartGallery w:val="Page Numbers (Bottom of Page)"/>
        <w:docPartUnique/>
      </w:docPartObj>
    </w:sdtPr>
    <w:sdtContent>
      <w:p w:rsidR="005A0E27" w:rsidRDefault="001C6C4C">
        <w:pPr>
          <w:pStyle w:val="Sidfot"/>
          <w:jc w:val="center"/>
        </w:pPr>
        <w:r>
          <w:fldChar w:fldCharType="begin"/>
        </w:r>
        <w:r w:rsidR="005A0E27">
          <w:instrText>PAGE   \* MERGEFORMAT</w:instrText>
        </w:r>
        <w:r>
          <w:fldChar w:fldCharType="separate"/>
        </w:r>
        <w:r w:rsidR="003B26FC">
          <w:rPr>
            <w:noProof/>
          </w:rPr>
          <w:t>3</w:t>
        </w:r>
        <w:r>
          <w:fldChar w:fldCharType="end"/>
        </w:r>
        <w:r w:rsidR="00257744">
          <w:t xml:space="preserve"> (</w:t>
        </w:r>
        <w:fldSimple w:instr=" NUMPAGES   \* MERGEFORMAT ">
          <w:r w:rsidR="003B26FC">
            <w:rPr>
              <w:noProof/>
            </w:rPr>
            <w:t>3</w:t>
          </w:r>
        </w:fldSimple>
        <w:r w:rsidR="005A0E27">
          <w:t>)</w:t>
        </w:r>
      </w:p>
    </w:sdtContent>
  </w:sdt>
  <w:p w:rsidR="005A0E27" w:rsidRPr="00F12DE1" w:rsidRDefault="00F12DE1" w:rsidP="00F12DE1">
    <w:pPr>
      <w:pStyle w:val="Sidfot"/>
      <w:jc w:val="center"/>
      <w:rPr>
        <w:sz w:val="16"/>
      </w:rPr>
    </w:pPr>
    <w:r w:rsidRPr="00F12DE1">
      <w:rPr>
        <w:sz w:val="16"/>
      </w:rPr>
      <w:t>2050 – Goda affärer på en planet i balans – Box 3490, 103 69 STOCKHOLM, www.2050.se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55" w:rsidRDefault="00757255" w:rsidP="004160E0">
      <w:pPr>
        <w:spacing w:after="0" w:line="240" w:lineRule="auto"/>
      </w:pPr>
      <w:r>
        <w:separator/>
      </w:r>
    </w:p>
  </w:footnote>
  <w:footnote w:type="continuationSeparator" w:id="0">
    <w:p w:rsidR="00757255" w:rsidRDefault="00757255" w:rsidP="0041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13" w:rsidRDefault="00820F13">
    <w:pPr>
      <w:pStyle w:val="Sidhuvud"/>
    </w:pPr>
    <w:r>
      <w:rPr>
        <w:noProof/>
      </w:rPr>
      <w:drawing>
        <wp:inline distT="0" distB="0" distL="0" distR="0">
          <wp:extent cx="1628775" cy="661577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159" cy="664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87F"/>
    <w:multiLevelType w:val="hybridMultilevel"/>
    <w:tmpl w:val="C2A275CE"/>
    <w:lvl w:ilvl="0" w:tplc="040E0B88">
      <w:start w:val="2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79B"/>
    <w:multiLevelType w:val="hybridMultilevel"/>
    <w:tmpl w:val="7C266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7C9"/>
    <w:multiLevelType w:val="hybridMultilevel"/>
    <w:tmpl w:val="AAFAB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1A88"/>
    <w:multiLevelType w:val="hybridMultilevel"/>
    <w:tmpl w:val="2A240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647"/>
    <w:multiLevelType w:val="multilevel"/>
    <w:tmpl w:val="EB0CD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044701"/>
    <w:multiLevelType w:val="multilevel"/>
    <w:tmpl w:val="44DC2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90C"/>
    <w:rsid w:val="00025B8D"/>
    <w:rsid w:val="000310C2"/>
    <w:rsid w:val="00041CB7"/>
    <w:rsid w:val="00051982"/>
    <w:rsid w:val="00073C63"/>
    <w:rsid w:val="000C67ED"/>
    <w:rsid w:val="000E4231"/>
    <w:rsid w:val="001121AC"/>
    <w:rsid w:val="0011225C"/>
    <w:rsid w:val="00185984"/>
    <w:rsid w:val="001A3724"/>
    <w:rsid w:val="001A607E"/>
    <w:rsid w:val="001C6C4C"/>
    <w:rsid w:val="001C74A5"/>
    <w:rsid w:val="001F04E0"/>
    <w:rsid w:val="001F6E00"/>
    <w:rsid w:val="00207E70"/>
    <w:rsid w:val="0023790C"/>
    <w:rsid w:val="00257744"/>
    <w:rsid w:val="0028117D"/>
    <w:rsid w:val="00331BA5"/>
    <w:rsid w:val="003B26FC"/>
    <w:rsid w:val="00412AD9"/>
    <w:rsid w:val="004160E0"/>
    <w:rsid w:val="004206A6"/>
    <w:rsid w:val="00440E38"/>
    <w:rsid w:val="0045675C"/>
    <w:rsid w:val="004925FA"/>
    <w:rsid w:val="004D0BE9"/>
    <w:rsid w:val="004E30FF"/>
    <w:rsid w:val="005654D7"/>
    <w:rsid w:val="005A0E27"/>
    <w:rsid w:val="00606BE1"/>
    <w:rsid w:val="006378C9"/>
    <w:rsid w:val="00657452"/>
    <w:rsid w:val="00687492"/>
    <w:rsid w:val="006E3C5B"/>
    <w:rsid w:val="0071254E"/>
    <w:rsid w:val="007352F4"/>
    <w:rsid w:val="00757255"/>
    <w:rsid w:val="00763763"/>
    <w:rsid w:val="007918E8"/>
    <w:rsid w:val="00792D88"/>
    <w:rsid w:val="007F16DF"/>
    <w:rsid w:val="007F6CDA"/>
    <w:rsid w:val="00820F13"/>
    <w:rsid w:val="00860A8C"/>
    <w:rsid w:val="008A0E2B"/>
    <w:rsid w:val="008A242C"/>
    <w:rsid w:val="008C017D"/>
    <w:rsid w:val="008D3816"/>
    <w:rsid w:val="0091117A"/>
    <w:rsid w:val="009B08F6"/>
    <w:rsid w:val="009C6BFA"/>
    <w:rsid w:val="00A36CBA"/>
    <w:rsid w:val="00A801CD"/>
    <w:rsid w:val="00A93F07"/>
    <w:rsid w:val="00AD6D13"/>
    <w:rsid w:val="00B02E22"/>
    <w:rsid w:val="00B25A11"/>
    <w:rsid w:val="00B4777E"/>
    <w:rsid w:val="00B542A4"/>
    <w:rsid w:val="00B56E28"/>
    <w:rsid w:val="00BA4DD1"/>
    <w:rsid w:val="00BE27CA"/>
    <w:rsid w:val="00C00020"/>
    <w:rsid w:val="00C0216F"/>
    <w:rsid w:val="00C043A0"/>
    <w:rsid w:val="00C1755D"/>
    <w:rsid w:val="00C33C22"/>
    <w:rsid w:val="00C50463"/>
    <w:rsid w:val="00C520FB"/>
    <w:rsid w:val="00C6318B"/>
    <w:rsid w:val="00C707FB"/>
    <w:rsid w:val="00C97538"/>
    <w:rsid w:val="00CE5943"/>
    <w:rsid w:val="00D05E27"/>
    <w:rsid w:val="00D07ED0"/>
    <w:rsid w:val="00D20572"/>
    <w:rsid w:val="00D57E72"/>
    <w:rsid w:val="00D8639C"/>
    <w:rsid w:val="00D9042E"/>
    <w:rsid w:val="00E348C0"/>
    <w:rsid w:val="00E37723"/>
    <w:rsid w:val="00E76A0F"/>
    <w:rsid w:val="00EA15D9"/>
    <w:rsid w:val="00F12DE1"/>
    <w:rsid w:val="00F60BE5"/>
    <w:rsid w:val="00F849AB"/>
    <w:rsid w:val="00F8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C"/>
  </w:style>
  <w:style w:type="paragraph" w:styleId="Rubrik1">
    <w:name w:val="heading 1"/>
    <w:basedOn w:val="Normal"/>
    <w:next w:val="Normal"/>
    <w:link w:val="Rubrik1Char"/>
    <w:uiPriority w:val="9"/>
    <w:qFormat/>
    <w:rsid w:val="00416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8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160E0"/>
    <w:rPr>
      <w:b/>
      <w:bCs/>
    </w:rPr>
  </w:style>
  <w:style w:type="character" w:customStyle="1" w:styleId="apple-converted-space">
    <w:name w:val="apple-converted-space"/>
    <w:basedOn w:val="Standardstycketeckensnitt"/>
    <w:rsid w:val="004160E0"/>
  </w:style>
  <w:style w:type="paragraph" w:styleId="Sidhuvud">
    <w:name w:val="header"/>
    <w:basedOn w:val="Normal"/>
    <w:link w:val="SidhuvudChar"/>
    <w:uiPriority w:val="99"/>
    <w:unhideWhenUsed/>
    <w:rsid w:val="0041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60E0"/>
  </w:style>
  <w:style w:type="paragraph" w:styleId="Sidfot">
    <w:name w:val="footer"/>
    <w:basedOn w:val="Normal"/>
    <w:link w:val="SidfotChar"/>
    <w:uiPriority w:val="99"/>
    <w:unhideWhenUsed/>
    <w:rsid w:val="0041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60E0"/>
  </w:style>
  <w:style w:type="character" w:customStyle="1" w:styleId="Rubrik1Char">
    <w:name w:val="Rubrik 1 Char"/>
    <w:basedOn w:val="Standardstycketeckensnitt"/>
    <w:link w:val="Rubrik1"/>
    <w:uiPriority w:val="9"/>
    <w:rsid w:val="00416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1F6E0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8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463"/>
    <w:rPr>
      <w:rFonts w:ascii="Tahoma" w:hAnsi="Tahoma" w:cs="Tahoma"/>
      <w:sz w:val="16"/>
      <w:szCs w:val="16"/>
    </w:rPr>
  </w:style>
  <w:style w:type="paragraph" w:customStyle="1" w:styleId="2050Rubrik2">
    <w:name w:val="2050 Rubrik 2"/>
    <w:basedOn w:val="Rubrik2"/>
    <w:next w:val="Normal"/>
    <w:link w:val="2050Rubrik2Char"/>
    <w:qFormat/>
    <w:rsid w:val="008A0E2B"/>
    <w:rPr>
      <w:color w:val="F25521"/>
      <w:sz w:val="28"/>
    </w:rPr>
  </w:style>
  <w:style w:type="paragraph" w:customStyle="1" w:styleId="2050-Rubrik1">
    <w:name w:val="2050- Rubrik 1"/>
    <w:basedOn w:val="Rubrik1"/>
    <w:next w:val="Normal"/>
    <w:link w:val="2050-Rubrik1Char"/>
    <w:qFormat/>
    <w:rsid w:val="008A0E2B"/>
    <w:pPr>
      <w:spacing w:before="0"/>
    </w:pPr>
    <w:rPr>
      <w:rFonts w:eastAsia="Times New Roman"/>
      <w:color w:val="F25521"/>
      <w:sz w:val="40"/>
    </w:rPr>
  </w:style>
  <w:style w:type="character" w:customStyle="1" w:styleId="2050Rubrik2Char">
    <w:name w:val="2050 Rubrik 2 Char"/>
    <w:basedOn w:val="Rubrik2Char"/>
    <w:link w:val="2050Rubrik2"/>
    <w:rsid w:val="008A0E2B"/>
    <w:rPr>
      <w:rFonts w:asciiTheme="majorHAnsi" w:eastAsiaTheme="majorEastAsia" w:hAnsiTheme="majorHAnsi" w:cstheme="majorBidi"/>
      <w:b/>
      <w:bCs/>
      <w:color w:val="F25521"/>
      <w:sz w:val="28"/>
      <w:szCs w:val="26"/>
    </w:rPr>
  </w:style>
  <w:style w:type="character" w:customStyle="1" w:styleId="2050-Rubrik1Char">
    <w:name w:val="2050- Rubrik 1 Char"/>
    <w:basedOn w:val="Rubrik1Char"/>
    <w:link w:val="2050-Rubrik1"/>
    <w:rsid w:val="008A0E2B"/>
    <w:rPr>
      <w:rFonts w:asciiTheme="majorHAnsi" w:eastAsia="Times New Roman" w:hAnsiTheme="majorHAnsi" w:cstheme="majorBidi"/>
      <w:b/>
      <w:bCs/>
      <w:color w:val="F25521"/>
      <w:sz w:val="40"/>
      <w:szCs w:val="28"/>
    </w:rPr>
  </w:style>
  <w:style w:type="table" w:customStyle="1" w:styleId="GridTable4Accent6">
    <w:name w:val="Grid Table 4 Accent 6"/>
    <w:basedOn w:val="Normaltabell"/>
    <w:uiPriority w:val="49"/>
    <w:rsid w:val="001C7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3">
    <w:name w:val="Grid Table 5 Dark Accent 3"/>
    <w:basedOn w:val="Normaltabell"/>
    <w:uiPriority w:val="50"/>
    <w:rsid w:val="001C7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%20Sundberg\Dropbox%20(2050%20Consulting)\Internt\Mallar\Word\2050%20-%20mall%20-%20enkel%20-%20med%20foo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EEEF1D7BE4444A3A2989F723DC7BB" ma:contentTypeVersion="0" ma:contentTypeDescription="Skapa ett nytt dokument." ma:contentTypeScope="" ma:versionID="51d300f0b5da451bec564a28f61cb1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ad10fbbba0028dc8d5874c4823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AF96E-DB83-49C1-BFF2-A7BB71D9F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565F1-8EC6-4F17-92E8-D0A1B4951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8D459-1C44-47F7-BBFE-7777A017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2050 - mall - enkel - med footer</Template>
  <TotalTime>1</TotalTime>
  <Pages>3</Pages>
  <Words>212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Sundberg</dc:creator>
  <cp:lastModifiedBy>Admin</cp:lastModifiedBy>
  <cp:revision>2</cp:revision>
  <cp:lastPrinted>2015-04-10T13:22:00Z</cp:lastPrinted>
  <dcterms:created xsi:type="dcterms:W3CDTF">2015-04-20T06:47:00Z</dcterms:created>
  <dcterms:modified xsi:type="dcterms:W3CDTF">2015-04-20T06:47:00Z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0x010100E8DEEEF1D7BE4444A3A2989F723DC7BB</vt:lpwstr>
  </property>
</Properties>
</file>